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F3" w:rsidRPr="00715AF3" w:rsidRDefault="00715AF3" w:rsidP="00715AF3">
      <w:pPr>
        <w:shd w:val="clear" w:color="auto" w:fill="FFFFFF"/>
        <w:spacing w:before="45" w:after="75" w:line="288" w:lineRule="atLeast"/>
        <w:textAlignment w:val="top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5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публичных слушаний по Уставу</w:t>
      </w:r>
    </w:p>
    <w:p w:rsidR="00715AF3" w:rsidRPr="00715AF3" w:rsidRDefault="00715AF3" w:rsidP="00715AF3">
      <w:pPr>
        <w:shd w:val="clear" w:color="auto" w:fill="FFFFFF"/>
        <w:spacing w:before="180" w:after="180" w:line="248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ДЕПУТАТОВ </w:t>
      </w:r>
    </w:p>
    <w:p w:rsidR="00715AF3" w:rsidRPr="00715AF3" w:rsidRDefault="00715AF3" w:rsidP="00715AF3">
      <w:pPr>
        <w:shd w:val="clear" w:color="auto" w:fill="FFFFFF"/>
        <w:spacing w:before="180" w:after="180" w:line="248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БОБР</w:t>
      </w:r>
      <w:r w:rsidRPr="00715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ОВСКОГО СЕЛЬСОВЕТА</w:t>
      </w:r>
    </w:p>
    <w:p w:rsidR="00715AF3" w:rsidRPr="00715AF3" w:rsidRDefault="00715AF3" w:rsidP="00715AF3">
      <w:pPr>
        <w:shd w:val="clear" w:color="auto" w:fill="FFFFFF"/>
        <w:spacing w:before="180" w:after="180" w:line="248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СУЗУНСКОГО РАЙОНА НОВОСИБИРСКОЙ ОБЛАСТИ</w:t>
      </w:r>
    </w:p>
    <w:p w:rsidR="00715AF3" w:rsidRPr="00715AF3" w:rsidRDefault="00715AF3" w:rsidP="00715AF3">
      <w:pPr>
        <w:shd w:val="clear" w:color="auto" w:fill="FFFFFF"/>
        <w:spacing w:before="180" w:after="180" w:line="248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четвертого созыва</w:t>
      </w:r>
    </w:p>
    <w:p w:rsidR="00715AF3" w:rsidRPr="00715AF3" w:rsidRDefault="00715AF3" w:rsidP="00715AF3">
      <w:pPr>
        <w:shd w:val="clear" w:color="auto" w:fill="FFFFFF"/>
        <w:spacing w:before="180" w:after="180" w:line="248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ПУБЛИЧНЫЕ  СЛУШАНИЯ</w:t>
      </w:r>
    </w:p>
    <w:p w:rsidR="00715AF3" w:rsidRPr="00715AF3" w:rsidRDefault="00715AF3" w:rsidP="00715AF3">
      <w:pPr>
        <w:shd w:val="clear" w:color="auto" w:fill="FFFFFF"/>
        <w:spacing w:before="180" w:after="180" w:line="248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проекту Устава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Бобровского</w:t>
      </w:r>
      <w:r w:rsidRPr="00715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715AF3" w:rsidRPr="00715AF3" w:rsidRDefault="00715AF3" w:rsidP="00715AF3">
      <w:pPr>
        <w:shd w:val="clear" w:color="auto" w:fill="FFFFFF"/>
        <w:spacing w:before="180" w:after="180" w:line="248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15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Сузунского</w:t>
      </w:r>
      <w:proofErr w:type="spellEnd"/>
      <w:r w:rsidRPr="00715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715AF3" w:rsidRPr="00715AF3" w:rsidRDefault="00715AF3" w:rsidP="00715AF3">
      <w:pPr>
        <w:shd w:val="clear" w:color="auto" w:fill="FFFFFF"/>
        <w:spacing w:before="180" w:after="180" w:line="248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рекомендации</w:t>
      </w:r>
    </w:p>
    <w:p w:rsidR="00715AF3" w:rsidRPr="00715AF3" w:rsidRDefault="00715AF3" w:rsidP="00715AF3">
      <w:pPr>
        <w:shd w:val="clear" w:color="auto" w:fill="FFFFFF"/>
        <w:spacing w:before="180" w:after="180" w:line="248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</w:t>
      </w:r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proofErr w:type="gramStart"/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Бобровка</w:t>
      </w:r>
      <w:proofErr w:type="gramEnd"/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 Главы</w:t>
      </w:r>
    </w:p>
    <w:p w:rsidR="00715AF3" w:rsidRPr="00715AF3" w:rsidRDefault="00715AF3" w:rsidP="00715AF3">
      <w:pPr>
        <w:shd w:val="clear" w:color="auto" w:fill="FFFFFF"/>
        <w:spacing w:before="180" w:after="180" w:line="248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11-00 в здании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Бобровского</w:t>
      </w:r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715AF3" w:rsidRPr="00715AF3" w:rsidRDefault="00715AF3" w:rsidP="00715AF3">
      <w:pPr>
        <w:shd w:val="clear" w:color="auto" w:fill="FFFFFF"/>
        <w:spacing w:before="180" w:after="180" w:line="24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 Федеральным Законом Российской Федерации «Об общих принципах организации местного самоуправления в Российской Федерации» от 06.10.2003 № 131-ФЗ,  с положениями «О порядке организации и проведения публичных слушаний», «О порядке учета предложений и участия граждан в обсуждении проекта Устава муниципального образования, проекта муниципального правового акта о внесении изменений и дополнений в Устав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Бобровского</w:t>
      </w:r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Сузунского</w:t>
      </w:r>
      <w:proofErr w:type="spellEnd"/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области», решением Совета</w:t>
      </w:r>
      <w:proofErr w:type="gramEnd"/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Бобровского</w:t>
      </w:r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Сузунского</w:t>
      </w:r>
      <w:proofErr w:type="spellEnd"/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«О проекте  Устава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Бобровского</w:t>
      </w:r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Сузунского</w:t>
      </w:r>
      <w:proofErr w:type="spellEnd"/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области», рассмотрев представленный Проект   Устава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Бобровского</w:t>
      </w:r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Сузунского</w:t>
      </w:r>
      <w:proofErr w:type="spellEnd"/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области,  «2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</w:t>
      </w:r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проведены публичные слушания по проекту Устава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Бобровского</w:t>
      </w:r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Сузунского</w:t>
      </w:r>
      <w:proofErr w:type="spellEnd"/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715AF3" w:rsidRPr="00715AF3" w:rsidRDefault="00715AF3" w:rsidP="00715AF3">
      <w:pPr>
        <w:shd w:val="clear" w:color="auto" w:fill="FFFFFF"/>
        <w:spacing w:before="180" w:after="180" w:line="24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Информация о месте и времени проведения публичных слушаний по проекту  Устава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Бобровского</w:t>
      </w:r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Сузунского</w:t>
      </w:r>
      <w:proofErr w:type="spellEnd"/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была опубликована в информационном бюллетене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Бобровского</w:t>
      </w:r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Бобровский вестник</w:t>
      </w:r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156</w:t>
      </w:r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15AF3" w:rsidRPr="00715AF3" w:rsidRDefault="00715AF3" w:rsidP="00715AF3">
      <w:pPr>
        <w:shd w:val="clear" w:color="auto" w:fill="FFFFFF"/>
        <w:spacing w:before="180" w:after="180" w:line="24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публичных слушаний, рассмотрев и обсудив проект Устава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Бобровского</w:t>
      </w:r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Сузунского</w:t>
      </w:r>
      <w:proofErr w:type="spellEnd"/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рекомендуют:</w:t>
      </w:r>
    </w:p>
    <w:p w:rsidR="00FC10E4" w:rsidRPr="00FC10E4" w:rsidRDefault="00715AF3" w:rsidP="00FC10E4">
      <w:pPr>
        <w:shd w:val="clear" w:color="auto" w:fill="FFFFFF"/>
        <w:spacing w:before="180" w:after="180" w:line="24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Внести в Устав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Бобровского</w:t>
      </w:r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Сузунского</w:t>
      </w:r>
      <w:proofErr w:type="spellEnd"/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следующие   </w:t>
      </w:r>
      <w:r w:rsidR="00FC1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</w:t>
      </w:r>
      <w:r w:rsidRPr="0071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C10E4" w:rsidRPr="00FC10E4" w:rsidRDefault="00FC10E4" w:rsidP="00FC10E4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  <w:r w:rsidRPr="00FC10E4">
        <w:rPr>
          <w:rFonts w:ascii="Times New Roman" w:hAnsi="Times New Roman" w:cs="Times New Roman"/>
          <w:b/>
          <w:iCs/>
          <w:sz w:val="24"/>
          <w:szCs w:val="24"/>
        </w:rPr>
        <w:t>1.</w:t>
      </w:r>
      <w:r w:rsidRPr="00FC10E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C10E4">
        <w:rPr>
          <w:rFonts w:ascii="Times New Roman" w:hAnsi="Times New Roman" w:cs="Times New Roman"/>
          <w:b/>
          <w:iCs/>
          <w:sz w:val="24"/>
          <w:szCs w:val="24"/>
        </w:rPr>
        <w:t xml:space="preserve">В статье 5 «Вопросы местного значения Бобровского сельсовета </w:t>
      </w:r>
      <w:r w:rsidRPr="00FC10E4">
        <w:rPr>
          <w:rFonts w:ascii="Times New Roman" w:hAnsi="Times New Roman" w:cs="Times New Roman"/>
          <w:b/>
          <w:sz w:val="24"/>
          <w:szCs w:val="24"/>
        </w:rPr>
        <w:t>пункт 16 Части 1 изложить в следующей редакции:</w:t>
      </w:r>
    </w:p>
    <w:p w:rsidR="00FC10E4" w:rsidRPr="00FC10E4" w:rsidRDefault="00FC10E4" w:rsidP="00FC10E4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0E4">
        <w:rPr>
          <w:rFonts w:ascii="Times New Roman" w:hAnsi="Times New Roman" w:cs="Times New Roman"/>
          <w:sz w:val="24"/>
          <w:szCs w:val="24"/>
        </w:rPr>
        <w:t>1.1. «16)</w:t>
      </w:r>
      <w:r w:rsidRPr="00FC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0E4">
        <w:rPr>
          <w:rFonts w:ascii="Times New Roman" w:hAnsi="Times New Roman" w:cs="Times New Roman"/>
          <w:sz w:val="24"/>
          <w:szCs w:val="24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</w:t>
      </w:r>
      <w:r>
        <w:rPr>
          <w:rFonts w:ascii="Times New Roman" w:hAnsi="Times New Roman" w:cs="Times New Roman"/>
          <w:sz w:val="24"/>
          <w:szCs w:val="24"/>
        </w:rPr>
        <w:t>ения официальных физкул</w:t>
      </w:r>
      <w:r w:rsidRPr="00FC10E4">
        <w:rPr>
          <w:rFonts w:ascii="Times New Roman" w:hAnsi="Times New Roman" w:cs="Times New Roman"/>
          <w:sz w:val="24"/>
          <w:szCs w:val="24"/>
        </w:rPr>
        <w:t xml:space="preserve">ьтурно-оздоровительных и спортивных мероприятий поселения;». </w:t>
      </w:r>
      <w:proofErr w:type="gramEnd"/>
    </w:p>
    <w:p w:rsidR="00FC10E4" w:rsidRPr="00FC10E4" w:rsidRDefault="00FC10E4" w:rsidP="00FC10E4">
      <w:pPr>
        <w:pStyle w:val="a3"/>
        <w:spacing w:after="0"/>
        <w:ind w:left="0" w:firstLine="567"/>
        <w:jc w:val="both"/>
      </w:pPr>
      <w:r w:rsidRPr="00FC10E4">
        <w:t>Пункт 19 Части 1 изложить в следующей редакции:</w:t>
      </w:r>
    </w:p>
    <w:p w:rsidR="00FC10E4" w:rsidRPr="00FC10E4" w:rsidRDefault="00FC10E4" w:rsidP="00FC10E4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FC10E4">
        <w:rPr>
          <w:rFonts w:ascii="Times New Roman" w:hAnsi="Times New Roman" w:cs="Times New Roman"/>
          <w:sz w:val="24"/>
          <w:szCs w:val="24"/>
        </w:rPr>
        <w:t>1.2. «19)</w:t>
      </w:r>
      <w:r w:rsidRPr="00FC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0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участие в организации деятельности по сбору (в том числе раздельному сбору) и транспортированию твердых коммунальных отходов. </w:t>
      </w:r>
      <w:r w:rsidRPr="00FC10E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gramEnd"/>
    </w:p>
    <w:p w:rsidR="00FC10E4" w:rsidRPr="00FC10E4" w:rsidRDefault="00FC10E4" w:rsidP="00FC1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E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FC10E4">
        <w:rPr>
          <w:rFonts w:ascii="Times New Roman" w:hAnsi="Times New Roman" w:cs="Times New Roman"/>
          <w:sz w:val="24"/>
          <w:szCs w:val="24"/>
        </w:rPr>
        <w:t xml:space="preserve">1.3. пункт 21) части 1 «утверждение генеральных планов поселения, правил землепользования и застройки, утверждение подготовленной на основе генеральных </w:t>
      </w:r>
      <w:r w:rsidRPr="00FC10E4">
        <w:rPr>
          <w:rFonts w:ascii="Times New Roman" w:hAnsi="Times New Roman" w:cs="Times New Roman"/>
          <w:sz w:val="24"/>
          <w:szCs w:val="24"/>
        </w:rPr>
        <w:lastRenderedPageBreak/>
        <w:t>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</w:t>
      </w:r>
      <w:proofErr w:type="gramEnd"/>
      <w:r w:rsidRPr="00FC10E4">
        <w:rPr>
          <w:rFonts w:ascii="Times New Roman" w:hAnsi="Times New Roman" w:cs="Times New Roman"/>
          <w:sz w:val="24"/>
          <w:szCs w:val="24"/>
        </w:rPr>
        <w:t xml:space="preserve"> проектирования поселений, резервирование земель и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 исключить;</w:t>
      </w:r>
    </w:p>
    <w:p w:rsidR="00FC10E4" w:rsidRPr="00FC10E4" w:rsidRDefault="00FC10E4" w:rsidP="00FC1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0E4">
        <w:rPr>
          <w:rFonts w:ascii="Times New Roman" w:hAnsi="Times New Roman" w:cs="Times New Roman"/>
          <w:sz w:val="24"/>
          <w:szCs w:val="24"/>
        </w:rPr>
        <w:t>1.4. пункт 24 части 1 «организация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характера» исключить.</w:t>
      </w:r>
    </w:p>
    <w:p w:rsidR="00FC10E4" w:rsidRPr="00FC10E4" w:rsidRDefault="00FC10E4" w:rsidP="00FC1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0E4" w:rsidRPr="00FC10E4" w:rsidRDefault="00FC10E4" w:rsidP="00FC10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0E4">
        <w:rPr>
          <w:rFonts w:ascii="Times New Roman" w:hAnsi="Times New Roman" w:cs="Times New Roman"/>
          <w:b/>
          <w:sz w:val="24"/>
          <w:szCs w:val="24"/>
        </w:rPr>
        <w:t>2.</w:t>
      </w:r>
      <w:r w:rsidRPr="00FC10E4">
        <w:rPr>
          <w:rFonts w:ascii="Times New Roman" w:hAnsi="Times New Roman" w:cs="Times New Roman"/>
          <w:sz w:val="24"/>
          <w:szCs w:val="24"/>
        </w:rPr>
        <w:t xml:space="preserve"> </w:t>
      </w:r>
      <w:r w:rsidRPr="00FC10E4">
        <w:rPr>
          <w:rFonts w:ascii="Times New Roman" w:hAnsi="Times New Roman" w:cs="Times New Roman"/>
          <w:b/>
          <w:sz w:val="24"/>
          <w:szCs w:val="24"/>
        </w:rPr>
        <w:t xml:space="preserve"> В статье  11 «Публичные слушания» пункт 4 части 3 изложить в следующей редакции:</w:t>
      </w:r>
    </w:p>
    <w:p w:rsidR="00FC10E4" w:rsidRDefault="00FC10E4" w:rsidP="00FC10E4">
      <w:pPr>
        <w:pStyle w:val="a3"/>
        <w:spacing w:after="0"/>
        <w:ind w:left="0" w:firstLine="567"/>
        <w:jc w:val="both"/>
      </w:pPr>
      <w:r w:rsidRPr="00FC10E4">
        <w:t>2.1. «4)</w:t>
      </w:r>
      <w:r w:rsidRPr="00FC10E4">
        <w:rPr>
          <w:b/>
        </w:rPr>
        <w:t xml:space="preserve"> </w:t>
      </w:r>
      <w:r w:rsidRPr="00FC10E4">
        <w:t>вопросы о преобразовании Бобровского сельсовета</w:t>
      </w:r>
      <w:r w:rsidRPr="00FC10E4">
        <w:rPr>
          <w:shd w:val="clear" w:color="auto" w:fill="FFFFFF"/>
        </w:rPr>
        <w:t>, за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 w:rsidRPr="00FC10E4">
        <w:t>;»</w:t>
      </w:r>
      <w:proofErr w:type="gramEnd"/>
      <w:r w:rsidRPr="00FC10E4">
        <w:t>.</w:t>
      </w:r>
    </w:p>
    <w:p w:rsidR="00FC10E4" w:rsidRDefault="00FC10E4" w:rsidP="00FC10E4">
      <w:pPr>
        <w:pStyle w:val="a3"/>
        <w:spacing w:after="0"/>
        <w:ind w:left="0" w:firstLine="567"/>
        <w:jc w:val="both"/>
      </w:pPr>
    </w:p>
    <w:p w:rsidR="00FC10E4" w:rsidRPr="00FC10E4" w:rsidRDefault="00FC10E4" w:rsidP="00FC10E4">
      <w:pPr>
        <w:pStyle w:val="a3"/>
        <w:spacing w:after="0"/>
        <w:ind w:left="0" w:firstLine="567"/>
        <w:jc w:val="both"/>
        <w:rPr>
          <w:b/>
        </w:rPr>
      </w:pPr>
      <w:r w:rsidRPr="00FC10E4">
        <w:rPr>
          <w:b/>
        </w:rPr>
        <w:t xml:space="preserve">3. </w:t>
      </w:r>
      <w:proofErr w:type="gramStart"/>
      <w:r w:rsidRPr="00FC10E4">
        <w:rPr>
          <w:b/>
        </w:rPr>
        <w:t>В статье 19 «Полномочия Совета депутатов» пункт 16) и пункт 17) изложить в следующей редакции:</w:t>
      </w:r>
      <w:proofErr w:type="gramEnd"/>
    </w:p>
    <w:p w:rsidR="00FC10E4" w:rsidRPr="00FC10E4" w:rsidRDefault="00FC10E4" w:rsidP="00FC1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0E4">
        <w:rPr>
          <w:rFonts w:ascii="Times New Roman" w:hAnsi="Times New Roman" w:cs="Times New Roman"/>
          <w:sz w:val="24"/>
          <w:szCs w:val="24"/>
        </w:rPr>
        <w:t>3.1. «16) утверждение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Федерации;»</w:t>
      </w:r>
      <w:proofErr w:type="gramEnd"/>
    </w:p>
    <w:p w:rsidR="00FC10E4" w:rsidRPr="00FC10E4" w:rsidRDefault="00FC10E4" w:rsidP="00FC1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0E4">
        <w:rPr>
          <w:rFonts w:ascii="Times New Roman" w:hAnsi="Times New Roman" w:cs="Times New Roman"/>
          <w:sz w:val="24"/>
          <w:szCs w:val="24"/>
        </w:rPr>
        <w:t>3.2. «17) утверждение инвестиционных программ организаций коммунального комплекса по строительству, реконструкции и (или) модернизации объектов, используемых для утилизации, обезвреживания и захоронения твердых бытовых отходов;»</w:t>
      </w:r>
      <w:proofErr w:type="gramEnd"/>
    </w:p>
    <w:p w:rsidR="00FC10E4" w:rsidRPr="00FC10E4" w:rsidRDefault="00FC10E4" w:rsidP="00FC1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0E4">
        <w:rPr>
          <w:rFonts w:ascii="Times New Roman" w:hAnsi="Times New Roman" w:cs="Times New Roman"/>
          <w:sz w:val="24"/>
          <w:szCs w:val="24"/>
        </w:rPr>
        <w:t>3.3. Пункт 20 части 1 «утверждение генеральных планов поселения, правил землепользования и застройки» исключить.</w:t>
      </w:r>
    </w:p>
    <w:p w:rsidR="00FC10E4" w:rsidRPr="00FC10E4" w:rsidRDefault="00FC10E4" w:rsidP="00FC10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C10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C10E4" w:rsidRPr="00FC10E4" w:rsidRDefault="00FC10E4" w:rsidP="00FC10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0E4">
        <w:rPr>
          <w:rFonts w:ascii="Times New Roman" w:hAnsi="Times New Roman" w:cs="Times New Roman"/>
          <w:b/>
          <w:sz w:val="24"/>
          <w:szCs w:val="24"/>
        </w:rPr>
        <w:t xml:space="preserve">  4. В статье  21 «Депутат Совета депутатов» часть 4 изложить в следующей редакции:</w:t>
      </w:r>
    </w:p>
    <w:p w:rsidR="00FC10E4" w:rsidRPr="00FC10E4" w:rsidRDefault="00FC10E4" w:rsidP="00FC1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E4">
        <w:rPr>
          <w:rFonts w:ascii="Times New Roman" w:hAnsi="Times New Roman" w:cs="Times New Roman"/>
          <w:sz w:val="24"/>
          <w:szCs w:val="24"/>
        </w:rPr>
        <w:t xml:space="preserve">         4.1. «4) Депутат должен соблюдать ограничения и запреты и исполнять обязанности, которые установлены Федеральным законом от 25.12.2008 № 273-ФЗ «О противодействии коррупции» и другими федеральными законами. </w:t>
      </w:r>
      <w:proofErr w:type="gramStart"/>
      <w:r w:rsidRPr="00FC10E4">
        <w:rPr>
          <w:rFonts w:ascii="Times New Roman" w:hAnsi="Times New Roman" w:cs="Times New Roman"/>
          <w:sz w:val="24"/>
          <w:szCs w:val="24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FC10E4">
        <w:rPr>
          <w:rFonts w:ascii="Times New Roman" w:hAnsi="Times New Roman" w:cs="Times New Roman"/>
          <w:sz w:val="24"/>
          <w:szCs w:val="24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FC10E4" w:rsidRPr="00FC10E4" w:rsidRDefault="00FC10E4" w:rsidP="00FC1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E4">
        <w:rPr>
          <w:rFonts w:ascii="Times New Roman" w:hAnsi="Times New Roman" w:cs="Times New Roman"/>
          <w:sz w:val="24"/>
          <w:szCs w:val="24"/>
        </w:rPr>
        <w:tab/>
        <w:t>4.2. Дополнить Частью 5.1.   следующего содержания:</w:t>
      </w:r>
    </w:p>
    <w:p w:rsidR="00FC10E4" w:rsidRPr="00FC10E4" w:rsidRDefault="00FC10E4" w:rsidP="00FC10E4">
      <w:pPr>
        <w:pStyle w:val="a5"/>
        <w:ind w:firstLine="709"/>
        <w:jc w:val="both"/>
        <w:rPr>
          <w:sz w:val="24"/>
          <w:szCs w:val="24"/>
        </w:rPr>
      </w:pPr>
      <w:r w:rsidRPr="00FC10E4">
        <w:rPr>
          <w:sz w:val="24"/>
          <w:szCs w:val="24"/>
        </w:rPr>
        <w:lastRenderedPageBreak/>
        <w:t>«5.1.) Полномочия депутата прекращаются досрочно в случае несоблюдения ограничений, установленных Федеральным законом от 06.10.2003 № 131-ФЗ «Об общих принципах организации местного самоуправления в Российской Федерации».</w:t>
      </w:r>
    </w:p>
    <w:p w:rsidR="00FC10E4" w:rsidRPr="00FC10E4" w:rsidRDefault="00FC10E4" w:rsidP="00FC10E4">
      <w:pPr>
        <w:pStyle w:val="a5"/>
        <w:jc w:val="both"/>
        <w:rPr>
          <w:i/>
          <w:sz w:val="24"/>
          <w:szCs w:val="24"/>
        </w:rPr>
      </w:pPr>
    </w:p>
    <w:p w:rsidR="00FC10E4" w:rsidRPr="00FC10E4" w:rsidRDefault="00FC10E4" w:rsidP="00FC10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0E4">
        <w:rPr>
          <w:rFonts w:ascii="Times New Roman" w:hAnsi="Times New Roman" w:cs="Times New Roman"/>
          <w:b/>
          <w:sz w:val="24"/>
          <w:szCs w:val="24"/>
        </w:rPr>
        <w:t xml:space="preserve">5. В статье  27 «Глава поселения» часть 9 изложить в следующей редакции:  </w:t>
      </w:r>
    </w:p>
    <w:p w:rsidR="00FC10E4" w:rsidRPr="00FC10E4" w:rsidRDefault="00FC10E4" w:rsidP="00FC1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E4">
        <w:rPr>
          <w:rFonts w:ascii="Times New Roman" w:hAnsi="Times New Roman" w:cs="Times New Roman"/>
          <w:sz w:val="24"/>
          <w:szCs w:val="24"/>
        </w:rPr>
        <w:t xml:space="preserve">       5.1. «9) Глава муниципального образования должен соблюдать ограничения и запреты и исполнять обязанности, которые установлены Федеральным законом от 25.12.2008 № 273-ФЗ «О противодействии коррупции» и другими федеральными законами. </w:t>
      </w:r>
      <w:proofErr w:type="gramStart"/>
      <w:r w:rsidRPr="00FC10E4">
        <w:rPr>
          <w:rFonts w:ascii="Times New Roman" w:hAnsi="Times New Roman" w:cs="Times New Roman"/>
          <w:sz w:val="24"/>
          <w:szCs w:val="24"/>
        </w:rPr>
        <w:t>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</w:t>
      </w:r>
      <w:proofErr w:type="gramEnd"/>
      <w:r w:rsidRPr="00FC10E4">
        <w:rPr>
          <w:rFonts w:ascii="Times New Roman" w:hAnsi="Times New Roman" w:cs="Times New Roman"/>
          <w:sz w:val="24"/>
          <w:szCs w:val="24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FC10E4" w:rsidRPr="00FC10E4" w:rsidRDefault="00FC10E4" w:rsidP="00FC1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0E4">
        <w:rPr>
          <w:rFonts w:ascii="Times New Roman" w:hAnsi="Times New Roman" w:cs="Times New Roman"/>
          <w:sz w:val="24"/>
          <w:szCs w:val="24"/>
        </w:rPr>
        <w:t>5.2. Пункт 13 части 5 «осуществляет руководство мероприятиями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на территории Бобровского сельсовета» исключить.</w:t>
      </w:r>
    </w:p>
    <w:p w:rsidR="00FC10E4" w:rsidRPr="00FC10E4" w:rsidRDefault="00FC10E4" w:rsidP="00FC1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0E4" w:rsidRPr="00FC10E4" w:rsidRDefault="00FC10E4" w:rsidP="00FC10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0E4">
        <w:rPr>
          <w:rFonts w:ascii="Times New Roman" w:hAnsi="Times New Roman" w:cs="Times New Roman"/>
          <w:b/>
          <w:sz w:val="24"/>
          <w:szCs w:val="24"/>
        </w:rPr>
        <w:t xml:space="preserve">6. В статье 28 «Досрочное прекращение полномочий главы поселения» часть 2 изложить в следующей редакции:  </w:t>
      </w:r>
    </w:p>
    <w:p w:rsidR="00FC10E4" w:rsidRPr="00FC10E4" w:rsidRDefault="00FC10E4" w:rsidP="00FC10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0E4">
        <w:rPr>
          <w:rFonts w:ascii="Times New Roman" w:hAnsi="Times New Roman" w:cs="Times New Roman"/>
          <w:sz w:val="24"/>
          <w:szCs w:val="24"/>
        </w:rPr>
        <w:t>6.1. «2) В случае, если избранный Советом депутатов Бобровского сельсовета глава Бобровского сельсовета,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судебном порядке указанное решение, представительный орган муниципального образования не вправе принимать решение об избрании главы поселения до вступления решения суда в законную силу».</w:t>
      </w:r>
      <w:proofErr w:type="gramEnd"/>
    </w:p>
    <w:p w:rsidR="00FC10E4" w:rsidRPr="00FC10E4" w:rsidRDefault="00FC10E4" w:rsidP="00FC10E4">
      <w:pPr>
        <w:pStyle w:val="a3"/>
        <w:spacing w:after="0"/>
        <w:ind w:left="0" w:firstLine="567"/>
        <w:jc w:val="both"/>
      </w:pPr>
      <w:r w:rsidRPr="00FC10E4">
        <w:t xml:space="preserve">6.2. Часть  3 изложить в следующей редакции: </w:t>
      </w:r>
    </w:p>
    <w:p w:rsidR="00FC10E4" w:rsidRPr="00FC10E4" w:rsidRDefault="00FC10E4" w:rsidP="00FC10E4">
      <w:pPr>
        <w:pStyle w:val="a3"/>
        <w:spacing w:after="0"/>
        <w:ind w:left="0" w:firstLine="567"/>
        <w:jc w:val="both"/>
      </w:pPr>
      <w:r w:rsidRPr="00FC10E4">
        <w:t>«3). Полномочия главы муниципального образования прекращаются досрочно в случае несоблюдения ограничений, установленных Федеральным законом от 06.10.2003 № 131-ФЗ «Об общих принципах организации местного самоуправления в Российской Федерации».</w:t>
      </w:r>
    </w:p>
    <w:p w:rsidR="00FC10E4" w:rsidRPr="00FC10E4" w:rsidRDefault="00FC10E4" w:rsidP="00FC10E4">
      <w:pPr>
        <w:pStyle w:val="a3"/>
        <w:spacing w:after="0"/>
        <w:ind w:left="0" w:firstLine="567"/>
        <w:jc w:val="both"/>
      </w:pPr>
    </w:p>
    <w:p w:rsidR="00FC10E4" w:rsidRPr="00FC10E4" w:rsidRDefault="00FC10E4" w:rsidP="00FC10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0E4">
        <w:rPr>
          <w:rFonts w:ascii="Times New Roman" w:hAnsi="Times New Roman" w:cs="Times New Roman"/>
          <w:b/>
          <w:sz w:val="24"/>
          <w:szCs w:val="24"/>
        </w:rPr>
        <w:t xml:space="preserve"> 7.</w:t>
      </w:r>
      <w:r w:rsidRPr="00FC10E4">
        <w:rPr>
          <w:rFonts w:ascii="Times New Roman" w:hAnsi="Times New Roman" w:cs="Times New Roman"/>
          <w:sz w:val="24"/>
          <w:szCs w:val="24"/>
        </w:rPr>
        <w:t xml:space="preserve"> </w:t>
      </w:r>
      <w:r w:rsidRPr="00FC10E4">
        <w:rPr>
          <w:rFonts w:ascii="Times New Roman" w:hAnsi="Times New Roman" w:cs="Times New Roman"/>
          <w:b/>
          <w:sz w:val="24"/>
          <w:szCs w:val="24"/>
        </w:rPr>
        <w:t xml:space="preserve"> В статье  32 «Полномочия администрации» пункт 15 Части 1 изложить в следующей редакции:</w:t>
      </w:r>
    </w:p>
    <w:p w:rsidR="00FC10E4" w:rsidRPr="00FC10E4" w:rsidRDefault="00FC10E4" w:rsidP="00FC10E4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FC10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10E4">
        <w:rPr>
          <w:rFonts w:ascii="Times New Roman" w:hAnsi="Times New Roman" w:cs="Times New Roman"/>
          <w:sz w:val="24"/>
          <w:szCs w:val="24"/>
        </w:rPr>
        <w:t>7.1. «15)</w:t>
      </w:r>
      <w:r w:rsidRPr="00FC1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0E4">
        <w:rPr>
          <w:rFonts w:ascii="Times New Roman" w:hAnsi="Times New Roman" w:cs="Times New Roman"/>
          <w:sz w:val="24"/>
          <w:szCs w:val="24"/>
        </w:rPr>
        <w:t xml:space="preserve"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поселения;». </w:t>
      </w:r>
      <w:proofErr w:type="gramEnd"/>
    </w:p>
    <w:p w:rsidR="00FC10E4" w:rsidRPr="00FC10E4" w:rsidRDefault="00FC10E4" w:rsidP="00FC1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0E4">
        <w:rPr>
          <w:rFonts w:ascii="Times New Roman" w:hAnsi="Times New Roman" w:cs="Times New Roman"/>
          <w:sz w:val="24"/>
          <w:szCs w:val="24"/>
        </w:rPr>
        <w:t xml:space="preserve">7.2.  </w:t>
      </w:r>
      <w:proofErr w:type="gramStart"/>
      <w:r w:rsidRPr="00FC10E4">
        <w:rPr>
          <w:rFonts w:ascii="Times New Roman" w:hAnsi="Times New Roman" w:cs="Times New Roman"/>
          <w:sz w:val="24"/>
          <w:szCs w:val="24"/>
        </w:rPr>
        <w:t>«Пункт 18) изложить в следующей редакции:</w:t>
      </w:r>
      <w:proofErr w:type="gramEnd"/>
    </w:p>
    <w:p w:rsidR="00FC10E4" w:rsidRPr="00FC10E4" w:rsidRDefault="00FC10E4" w:rsidP="00FC1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0E4">
        <w:rPr>
          <w:rFonts w:ascii="Times New Roman" w:hAnsi="Times New Roman" w:cs="Times New Roman"/>
          <w:sz w:val="24"/>
          <w:szCs w:val="24"/>
        </w:rPr>
        <w:t>«участие в организации деятельности по сбору (в том числе раздельному сбору) и транспортированию твердых коммунальных отходов»;</w:t>
      </w:r>
    </w:p>
    <w:p w:rsidR="00FC10E4" w:rsidRPr="00FC10E4" w:rsidRDefault="00FC10E4" w:rsidP="00FC1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0E4"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 w:rsidRPr="00FC10E4">
        <w:rPr>
          <w:rFonts w:ascii="Times New Roman" w:hAnsi="Times New Roman" w:cs="Times New Roman"/>
          <w:sz w:val="24"/>
          <w:szCs w:val="24"/>
        </w:rPr>
        <w:t>«Пункт 20) «подготовка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 изъятие</w:t>
      </w:r>
      <w:proofErr w:type="gramEnd"/>
      <w:r w:rsidRPr="00FC10E4">
        <w:rPr>
          <w:rFonts w:ascii="Times New Roman" w:hAnsi="Times New Roman" w:cs="Times New Roman"/>
          <w:sz w:val="24"/>
          <w:szCs w:val="24"/>
        </w:rPr>
        <w:t xml:space="preserve">, земельных участков в границах поселения </w:t>
      </w:r>
      <w:bookmarkStart w:id="0" w:name="_GoBack"/>
      <w:bookmarkEnd w:id="0"/>
      <w:r w:rsidRPr="00FC10E4">
        <w:rPr>
          <w:rFonts w:ascii="Times New Roman" w:hAnsi="Times New Roman" w:cs="Times New Roman"/>
          <w:sz w:val="24"/>
          <w:szCs w:val="24"/>
        </w:rPr>
        <w:lastRenderedPageBreak/>
        <w:t>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 исключить;</w:t>
      </w:r>
    </w:p>
    <w:p w:rsidR="00FC10E4" w:rsidRPr="00FC10E4" w:rsidRDefault="00FC10E4" w:rsidP="00FC1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C10E4">
        <w:rPr>
          <w:rFonts w:ascii="Times New Roman" w:hAnsi="Times New Roman" w:cs="Times New Roman"/>
          <w:sz w:val="24"/>
          <w:szCs w:val="24"/>
        </w:rPr>
        <w:t xml:space="preserve">7.4. </w:t>
      </w:r>
      <w:proofErr w:type="gramStart"/>
      <w:r w:rsidRPr="00FC10E4">
        <w:rPr>
          <w:rFonts w:ascii="Times New Roman" w:hAnsi="Times New Roman" w:cs="Times New Roman"/>
          <w:sz w:val="24"/>
          <w:szCs w:val="24"/>
        </w:rPr>
        <w:t>Пункт 30) «организация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характера» исключить.</w:t>
      </w:r>
      <w:proofErr w:type="gramEnd"/>
    </w:p>
    <w:p w:rsidR="00FC10E4" w:rsidRPr="00FC10E4" w:rsidRDefault="00FC10E4" w:rsidP="00FC10E4">
      <w:pPr>
        <w:pStyle w:val="a3"/>
        <w:spacing w:after="0"/>
        <w:ind w:left="0"/>
        <w:jc w:val="both"/>
      </w:pPr>
    </w:p>
    <w:p w:rsidR="00FC10E4" w:rsidRPr="00FC10E4" w:rsidRDefault="00FC10E4" w:rsidP="00FC1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E4">
        <w:rPr>
          <w:rFonts w:ascii="Times New Roman" w:hAnsi="Times New Roman" w:cs="Times New Roman"/>
          <w:sz w:val="24"/>
          <w:szCs w:val="24"/>
        </w:rPr>
        <w:t xml:space="preserve">        7.5. </w:t>
      </w:r>
      <w:proofErr w:type="gramStart"/>
      <w:r w:rsidRPr="00FC10E4">
        <w:rPr>
          <w:rFonts w:ascii="Times New Roman" w:hAnsi="Times New Roman" w:cs="Times New Roman"/>
          <w:sz w:val="24"/>
          <w:szCs w:val="24"/>
        </w:rPr>
        <w:t xml:space="preserve">«Пункт 60) части 1 изложить в следующей редакции:  </w:t>
      </w:r>
      <w:proofErr w:type="gramEnd"/>
    </w:p>
    <w:p w:rsidR="00FC10E4" w:rsidRPr="00FC10E4" w:rsidRDefault="00FC10E4" w:rsidP="00FC1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E4">
        <w:rPr>
          <w:rFonts w:ascii="Times New Roman" w:hAnsi="Times New Roman" w:cs="Times New Roman"/>
          <w:b/>
          <w:sz w:val="24"/>
          <w:szCs w:val="24"/>
        </w:rPr>
        <w:t xml:space="preserve">       «</w:t>
      </w:r>
      <w:r w:rsidRPr="00FC10E4">
        <w:rPr>
          <w:rFonts w:ascii="Times New Roman" w:hAnsi="Times New Roman" w:cs="Times New Roman"/>
          <w:sz w:val="24"/>
          <w:szCs w:val="24"/>
        </w:rPr>
        <w:t>60) разработка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</w:t>
      </w:r>
      <w:proofErr w:type="gramStart"/>
      <w:r w:rsidRPr="00FC10E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C10E4" w:rsidRPr="00FC10E4" w:rsidRDefault="00FC10E4" w:rsidP="00FC10E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C10E4" w:rsidRPr="00FC10E4" w:rsidRDefault="00FC10E4" w:rsidP="00FC10E4">
      <w:pPr>
        <w:spacing w:after="0" w:line="240" w:lineRule="auto"/>
        <w:ind w:firstLine="54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0E4">
        <w:rPr>
          <w:rFonts w:ascii="Times New Roman" w:hAnsi="Times New Roman" w:cs="Times New Roman"/>
          <w:b/>
          <w:color w:val="000000"/>
          <w:sz w:val="24"/>
          <w:szCs w:val="24"/>
        </w:rPr>
        <w:t>8. В статье 36 «Местный бюджет» в</w:t>
      </w:r>
      <w:r w:rsidRPr="00FC10E4">
        <w:rPr>
          <w:rFonts w:ascii="Times New Roman" w:hAnsi="Times New Roman" w:cs="Times New Roman"/>
          <w:color w:val="000000"/>
          <w:sz w:val="24"/>
          <w:szCs w:val="24"/>
        </w:rPr>
        <w:t xml:space="preserve"> части 4 слова «затрат на их денежное содержание» заменить словами «расходов на оплату их труда».</w:t>
      </w:r>
    </w:p>
    <w:p w:rsidR="00FC10E4" w:rsidRPr="00FC10E4" w:rsidRDefault="00FC10E4" w:rsidP="00FC10E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640B6" w:rsidRPr="00715AF3" w:rsidRDefault="00C640B6" w:rsidP="00FC10E4">
      <w:pPr>
        <w:shd w:val="clear" w:color="auto" w:fill="FFFFFF"/>
        <w:spacing w:before="180" w:after="180" w:line="24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sectPr w:rsidR="00C640B6" w:rsidRPr="00715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9D"/>
    <w:rsid w:val="00680E9D"/>
    <w:rsid w:val="00715AF3"/>
    <w:rsid w:val="00C640B6"/>
    <w:rsid w:val="00FC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C10E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C1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FC1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FC10E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C10E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C1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FC1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FC10E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2016-09-15T04:13:00Z</dcterms:created>
  <dcterms:modified xsi:type="dcterms:W3CDTF">2016-09-15T04:32:00Z</dcterms:modified>
</cp:coreProperties>
</file>